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B3" w:rsidRDefault="009D0DB3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9D0DB3" w:rsidRDefault="003212AC">
      <w:pPr>
        <w:spacing w:beforeLines="50" w:before="156"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sz w:val="28"/>
          <w:szCs w:val="28"/>
        </w:rPr>
        <w:t>教师及师资博士后招聘计划明细表</w:t>
      </w:r>
    </w:p>
    <w:tbl>
      <w:tblPr>
        <w:tblW w:w="559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107"/>
        <w:gridCol w:w="1364"/>
        <w:gridCol w:w="852"/>
        <w:gridCol w:w="505"/>
        <w:gridCol w:w="4057"/>
        <w:gridCol w:w="919"/>
      </w:tblGrid>
      <w:tr w:rsidR="009D0DB3">
        <w:trPr>
          <w:trHeight w:val="1010"/>
          <w:jc w:val="center"/>
        </w:trPr>
        <w:tc>
          <w:tcPr>
            <w:tcW w:w="23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7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6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73" w:type="pct"/>
            <w:tcBorders>
              <w:top w:val="single" w:sz="18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21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4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招聘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</w:tr>
      <w:tr w:rsidR="009D0DB3">
        <w:trPr>
          <w:trHeight w:val="800"/>
          <w:jc w:val="center"/>
        </w:trPr>
        <w:tc>
          <w:tcPr>
            <w:tcW w:w="236" w:type="pct"/>
            <w:tcBorders>
              <w:top w:val="single" w:sz="18" w:space="0" w:color="auto"/>
            </w:tcBorders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化学工程学院</w:t>
            </w:r>
          </w:p>
        </w:tc>
        <w:tc>
          <w:tcPr>
            <w:tcW w:w="737" w:type="pct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环境科学与工程类、化学与制药类、材料科学与工程类、化学工程与技术类、化学类、能源化学工程、生态学</w:t>
            </w:r>
          </w:p>
        </w:tc>
        <w:tc>
          <w:tcPr>
            <w:tcW w:w="49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</w:tr>
      <w:tr w:rsidR="009D0DB3">
        <w:trPr>
          <w:trHeight w:val="420"/>
          <w:jc w:val="center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9" w:type="pct"/>
            <w:vMerge w:val="restar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自动化类、计算机类、电子信息类、机械类、机械工程类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600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安全科学与工程类、机械类、材料类、电子信息类、动力工程及工程热物理类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735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动力工程及工程热物理类、机械类、能源动力类、安全科学与工程类、航空宇航科学与技术类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9D0DB3">
        <w:trPr>
          <w:trHeight w:val="420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力学类、机械类、材料类、计算机类、材料科学与工程类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9D0DB3">
        <w:trPr>
          <w:trHeight w:val="527"/>
          <w:jc w:val="center"/>
        </w:trPr>
        <w:tc>
          <w:tcPr>
            <w:tcW w:w="236" w:type="pct"/>
            <w:vMerge w:val="restar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信息科学与技术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信息与通信工程类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515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控制科学与工程类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458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计算机科学与技术类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9D0DB3">
        <w:trPr>
          <w:trHeight w:val="480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控制科学与工程类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9D0DB3">
        <w:trPr>
          <w:trHeight w:val="455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455"/>
          <w:jc w:val="center"/>
        </w:trPr>
        <w:tc>
          <w:tcPr>
            <w:tcW w:w="236" w:type="pct"/>
            <w:vMerge w:val="restar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9D0DB3">
        <w:trPr>
          <w:trHeight w:val="482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9D0DB3">
        <w:trPr>
          <w:trHeight w:val="368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财务管理、会计学、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金融学类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9D0DB3">
        <w:trPr>
          <w:trHeight w:val="496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9D0DB3">
        <w:trPr>
          <w:trHeight w:val="409"/>
          <w:jc w:val="center"/>
        </w:trPr>
        <w:tc>
          <w:tcPr>
            <w:tcW w:w="236" w:type="pct"/>
            <w:vMerge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经济学类、经济与贸易类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9D0DB3">
        <w:trPr>
          <w:trHeight w:val="90"/>
          <w:jc w:val="center"/>
        </w:trPr>
        <w:tc>
          <w:tcPr>
            <w:tcW w:w="236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物流管理与工程类、工商管理类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9D0DB3">
        <w:trPr>
          <w:trHeight w:val="868"/>
          <w:jc w:val="center"/>
        </w:trPr>
        <w:tc>
          <w:tcPr>
            <w:tcW w:w="236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化学类、化学工程类、材料类、化学工程与技术类、材料科学与工程类、化工与制药类、化学生物学、环境科学与工程类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</w:tr>
    </w:tbl>
    <w:p w:rsidR="009D0DB3" w:rsidRDefault="009D0DB3"/>
    <w:p w:rsidR="009D0DB3" w:rsidRDefault="009D0DB3"/>
    <w:p w:rsidR="009D0DB3" w:rsidRDefault="009D0DB3"/>
    <w:p w:rsidR="009D0DB3" w:rsidRDefault="009D0DB3"/>
    <w:p w:rsidR="009D0DB3" w:rsidRDefault="009D0DB3"/>
    <w:tbl>
      <w:tblPr>
        <w:tblW w:w="559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108"/>
        <w:gridCol w:w="1363"/>
        <w:gridCol w:w="850"/>
        <w:gridCol w:w="505"/>
        <w:gridCol w:w="4060"/>
        <w:gridCol w:w="917"/>
      </w:tblGrid>
      <w:tr w:rsidR="009D0DB3">
        <w:trPr>
          <w:trHeight w:val="548"/>
          <w:jc w:val="center"/>
        </w:trPr>
        <w:tc>
          <w:tcPr>
            <w:tcW w:w="235" w:type="pct"/>
            <w:vMerge w:val="restart"/>
            <w:tcBorders>
              <w:top w:val="single" w:sz="18" w:space="0" w:color="auto"/>
            </w:tcBorders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60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数理学院</w:t>
            </w:r>
          </w:p>
        </w:tc>
        <w:tc>
          <w:tcPr>
            <w:tcW w:w="73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数学类（运筹与优化方向、从事泛函分析、几何与代数领域的研究）</w:t>
            </w:r>
          </w:p>
        </w:tc>
        <w:tc>
          <w:tcPr>
            <w:tcW w:w="49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9D0DB3">
        <w:trPr>
          <w:trHeight w:val="507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数学类（计算数学方向）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600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电子科学与技术类、光学工程类、电子信息类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415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物理学类、材料类、光学工程类、电子科学与技术类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9D0DB3">
        <w:trPr>
          <w:trHeight w:val="393"/>
          <w:jc w:val="center"/>
        </w:trPr>
        <w:tc>
          <w:tcPr>
            <w:tcW w:w="235" w:type="pct"/>
            <w:vMerge w:val="restar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00" w:type="pct"/>
            <w:vMerge w:val="restar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0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法学类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430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公共管理类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9D0DB3">
        <w:trPr>
          <w:trHeight w:val="407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9D0DB3">
        <w:trPr>
          <w:trHeight w:val="472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教育学类、体育学类、体育类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9D0DB3">
        <w:trPr>
          <w:trHeight w:val="430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体育类、法学类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5</w:t>
            </w:r>
          </w:p>
        </w:tc>
      </w:tr>
      <w:tr w:rsidR="009D0DB3">
        <w:trPr>
          <w:trHeight w:val="454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524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教育类、公共管理类、公共事业类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9D0DB3">
        <w:trPr>
          <w:trHeight w:val="518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中国语言文学类、历史学类、艺术学理论类、考古学类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9D0DB3">
        <w:trPr>
          <w:trHeight w:val="600"/>
          <w:jc w:val="center"/>
        </w:trPr>
        <w:tc>
          <w:tcPr>
            <w:tcW w:w="235" w:type="pct"/>
            <w:vMerge w:val="restar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生命科学与技术学院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0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化学工程与技术类、生物工程类、生物医学工程类、材料科学与工程类、食品科学与工程类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9D0DB3">
        <w:trPr>
          <w:trHeight w:val="585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药学类、化工与制药类、中药学类、生物工程类、生物医学工程类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588"/>
          <w:jc w:val="center"/>
        </w:trPr>
        <w:tc>
          <w:tcPr>
            <w:tcW w:w="235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马克思主义理论类、政治学类、哲学类、理论经济学类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</w:tr>
      <w:tr w:rsidR="009D0DB3">
        <w:trPr>
          <w:trHeight w:val="494"/>
          <w:jc w:val="center"/>
        </w:trPr>
        <w:tc>
          <w:tcPr>
            <w:tcW w:w="235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00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巴黎居里工程师学院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材料科学与工程类、生物工程类、化学工程与技术类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503"/>
          <w:jc w:val="center"/>
        </w:trPr>
        <w:tc>
          <w:tcPr>
            <w:tcW w:w="235" w:type="pct"/>
            <w:vMerge w:val="restar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艺术与设计系</w:t>
            </w:r>
          </w:p>
        </w:tc>
        <w:tc>
          <w:tcPr>
            <w:tcW w:w="737" w:type="pct"/>
            <w:vMerge w:val="restar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普通教师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设计学类、戏剧与影视学类、计算机类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535"/>
          <w:jc w:val="center"/>
        </w:trPr>
        <w:tc>
          <w:tcPr>
            <w:tcW w:w="235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37" w:type="pct"/>
            <w:vMerge/>
            <w:shd w:val="clear" w:color="000000" w:fill="FFFFFF"/>
            <w:vAlign w:val="center"/>
          </w:tcPr>
          <w:p w:rsidR="009D0DB3" w:rsidRDefault="009D0DB3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音乐与舞蹈学类、表演艺术类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9D0DB3">
        <w:trPr>
          <w:trHeight w:val="592"/>
          <w:jc w:val="center"/>
        </w:trPr>
        <w:tc>
          <w:tcPr>
            <w:tcW w:w="235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00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学生工作办公室</w:t>
            </w:r>
          </w:p>
        </w:tc>
        <w:tc>
          <w:tcPr>
            <w:tcW w:w="737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普通教师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心理学类、精神医学类、教育学类、</w:t>
            </w:r>
          </w:p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9D0DB3">
        <w:trPr>
          <w:trHeight w:val="800"/>
          <w:jc w:val="center"/>
        </w:trPr>
        <w:tc>
          <w:tcPr>
            <w:tcW w:w="235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00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软物质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科学与工程高精尖创新中心</w:t>
            </w:r>
          </w:p>
        </w:tc>
        <w:tc>
          <w:tcPr>
            <w:tcW w:w="737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化工与制药类、生物工程类、化学工程与技术类、环境科学与工程类、材料科学与工程类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785"/>
          <w:jc w:val="center"/>
        </w:trPr>
        <w:tc>
          <w:tcPr>
            <w:tcW w:w="235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00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先进技术与装备研究院</w:t>
            </w:r>
          </w:p>
        </w:tc>
        <w:tc>
          <w:tcPr>
            <w:tcW w:w="737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材料科学与工程类、材料类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9D0DB3">
        <w:trPr>
          <w:trHeight w:val="891"/>
          <w:jc w:val="center"/>
        </w:trPr>
        <w:tc>
          <w:tcPr>
            <w:tcW w:w="235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00" w:type="pct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高新技术研究院</w:t>
            </w:r>
          </w:p>
        </w:tc>
        <w:tc>
          <w:tcPr>
            <w:tcW w:w="737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师资博士后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273" w:type="pct"/>
            <w:shd w:val="clear" w:color="000000" w:fill="FFFFFF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2195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化工与制药类、化学工程类、环境科学与工程类、材料科学类、生物制造类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0DB3" w:rsidRDefault="003212AC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</w:tbl>
    <w:p w:rsidR="009D0DB3" w:rsidRDefault="009D0DB3" w:rsidP="00635C0A">
      <w:pPr>
        <w:widowControl/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bookmarkEnd w:id="0"/>
    </w:p>
    <w:sectPr w:rsidR="009D0D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AC" w:rsidRDefault="003212AC">
      <w:r>
        <w:separator/>
      </w:r>
    </w:p>
  </w:endnote>
  <w:endnote w:type="continuationSeparator" w:id="0">
    <w:p w:rsidR="003212AC" w:rsidRDefault="003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B3" w:rsidRDefault="003212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0DB3" w:rsidRDefault="003212A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AC" w:rsidRDefault="003212AC">
      <w:r>
        <w:separator/>
      </w:r>
    </w:p>
  </w:footnote>
  <w:footnote w:type="continuationSeparator" w:id="0">
    <w:p w:rsidR="003212AC" w:rsidRDefault="0032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IxNWZjMGVmNzhjZDA5MjI1NTliOWMyMjYzNGNiYmUifQ=="/>
  </w:docVars>
  <w:rsids>
    <w:rsidRoot w:val="00411AB3"/>
    <w:rsid w:val="000050F0"/>
    <w:rsid w:val="00010FCF"/>
    <w:rsid w:val="00012D24"/>
    <w:rsid w:val="00026054"/>
    <w:rsid w:val="00041216"/>
    <w:rsid w:val="00053680"/>
    <w:rsid w:val="00055CE8"/>
    <w:rsid w:val="00057FDE"/>
    <w:rsid w:val="00072732"/>
    <w:rsid w:val="000A323B"/>
    <w:rsid w:val="000C3EE7"/>
    <w:rsid w:val="000C63B1"/>
    <w:rsid w:val="000D08EB"/>
    <w:rsid w:val="000E1FDB"/>
    <w:rsid w:val="000E633E"/>
    <w:rsid w:val="000F2F9C"/>
    <w:rsid w:val="0010107D"/>
    <w:rsid w:val="0010703B"/>
    <w:rsid w:val="001113CD"/>
    <w:rsid w:val="00120A16"/>
    <w:rsid w:val="00124376"/>
    <w:rsid w:val="00130948"/>
    <w:rsid w:val="00136143"/>
    <w:rsid w:val="001517C0"/>
    <w:rsid w:val="00180D79"/>
    <w:rsid w:val="00183DA3"/>
    <w:rsid w:val="00192EC8"/>
    <w:rsid w:val="00197EBB"/>
    <w:rsid w:val="001B12E8"/>
    <w:rsid w:val="001B1978"/>
    <w:rsid w:val="001C24CA"/>
    <w:rsid w:val="001D16CC"/>
    <w:rsid w:val="001D69A3"/>
    <w:rsid w:val="001F420C"/>
    <w:rsid w:val="00202F48"/>
    <w:rsid w:val="00224808"/>
    <w:rsid w:val="00233A8C"/>
    <w:rsid w:val="002344EA"/>
    <w:rsid w:val="00236C8E"/>
    <w:rsid w:val="00241599"/>
    <w:rsid w:val="00243DAB"/>
    <w:rsid w:val="0024519E"/>
    <w:rsid w:val="00257DAB"/>
    <w:rsid w:val="00266D89"/>
    <w:rsid w:val="00281223"/>
    <w:rsid w:val="002A3F51"/>
    <w:rsid w:val="002A47F6"/>
    <w:rsid w:val="002A5D1D"/>
    <w:rsid w:val="002A7CEE"/>
    <w:rsid w:val="002B1C67"/>
    <w:rsid w:val="002C50AE"/>
    <w:rsid w:val="002C5A40"/>
    <w:rsid w:val="002E480B"/>
    <w:rsid w:val="002E7CB5"/>
    <w:rsid w:val="002F2686"/>
    <w:rsid w:val="002F4ACB"/>
    <w:rsid w:val="002F6752"/>
    <w:rsid w:val="003212AC"/>
    <w:rsid w:val="0032599E"/>
    <w:rsid w:val="00333726"/>
    <w:rsid w:val="00377685"/>
    <w:rsid w:val="00377EEF"/>
    <w:rsid w:val="003822D8"/>
    <w:rsid w:val="00382B02"/>
    <w:rsid w:val="0038543E"/>
    <w:rsid w:val="00393743"/>
    <w:rsid w:val="0039429B"/>
    <w:rsid w:val="003A13A2"/>
    <w:rsid w:val="003A26A0"/>
    <w:rsid w:val="003C0FCE"/>
    <w:rsid w:val="003C48D7"/>
    <w:rsid w:val="003C7DDA"/>
    <w:rsid w:val="003D3ACE"/>
    <w:rsid w:val="003D492D"/>
    <w:rsid w:val="003E2748"/>
    <w:rsid w:val="003E4D7C"/>
    <w:rsid w:val="003F07FA"/>
    <w:rsid w:val="00401D0A"/>
    <w:rsid w:val="004033AA"/>
    <w:rsid w:val="00411AB3"/>
    <w:rsid w:val="004139E6"/>
    <w:rsid w:val="0042503C"/>
    <w:rsid w:val="004320C8"/>
    <w:rsid w:val="0044077A"/>
    <w:rsid w:val="0044088A"/>
    <w:rsid w:val="00440985"/>
    <w:rsid w:val="0044714A"/>
    <w:rsid w:val="00456744"/>
    <w:rsid w:val="00480356"/>
    <w:rsid w:val="00497F35"/>
    <w:rsid w:val="004A10D8"/>
    <w:rsid w:val="004A52C4"/>
    <w:rsid w:val="004B50BC"/>
    <w:rsid w:val="004B5A50"/>
    <w:rsid w:val="004B63CF"/>
    <w:rsid w:val="004C2F63"/>
    <w:rsid w:val="004E6252"/>
    <w:rsid w:val="004F1CDB"/>
    <w:rsid w:val="0051034B"/>
    <w:rsid w:val="005116E3"/>
    <w:rsid w:val="0052058A"/>
    <w:rsid w:val="00533086"/>
    <w:rsid w:val="00537609"/>
    <w:rsid w:val="00553BD9"/>
    <w:rsid w:val="00560D86"/>
    <w:rsid w:val="0056181E"/>
    <w:rsid w:val="005832D7"/>
    <w:rsid w:val="0058612E"/>
    <w:rsid w:val="00586FEE"/>
    <w:rsid w:val="00595D87"/>
    <w:rsid w:val="005C3843"/>
    <w:rsid w:val="005C5839"/>
    <w:rsid w:val="005D3DB2"/>
    <w:rsid w:val="005E5892"/>
    <w:rsid w:val="00612246"/>
    <w:rsid w:val="006212EB"/>
    <w:rsid w:val="006276F2"/>
    <w:rsid w:val="00632E5E"/>
    <w:rsid w:val="00635C0A"/>
    <w:rsid w:val="00645389"/>
    <w:rsid w:val="00654570"/>
    <w:rsid w:val="00654F29"/>
    <w:rsid w:val="006552A9"/>
    <w:rsid w:val="006771FE"/>
    <w:rsid w:val="006800AB"/>
    <w:rsid w:val="00684EAE"/>
    <w:rsid w:val="0069582C"/>
    <w:rsid w:val="00697AF9"/>
    <w:rsid w:val="006A278F"/>
    <w:rsid w:val="006A6B52"/>
    <w:rsid w:val="006B1EE8"/>
    <w:rsid w:val="006B555D"/>
    <w:rsid w:val="006B6DE9"/>
    <w:rsid w:val="006D07D5"/>
    <w:rsid w:val="006E4B0C"/>
    <w:rsid w:val="00745B67"/>
    <w:rsid w:val="007479F5"/>
    <w:rsid w:val="007505CB"/>
    <w:rsid w:val="007601DA"/>
    <w:rsid w:val="00784C9F"/>
    <w:rsid w:val="0078527C"/>
    <w:rsid w:val="007A6A11"/>
    <w:rsid w:val="007B2510"/>
    <w:rsid w:val="007B5188"/>
    <w:rsid w:val="007C355F"/>
    <w:rsid w:val="007C431E"/>
    <w:rsid w:val="007D3671"/>
    <w:rsid w:val="007E4C52"/>
    <w:rsid w:val="008065CB"/>
    <w:rsid w:val="0081023E"/>
    <w:rsid w:val="00810291"/>
    <w:rsid w:val="0081796E"/>
    <w:rsid w:val="00837832"/>
    <w:rsid w:val="00837E4C"/>
    <w:rsid w:val="008475A7"/>
    <w:rsid w:val="008510F2"/>
    <w:rsid w:val="008A754A"/>
    <w:rsid w:val="008C3347"/>
    <w:rsid w:val="008E3A33"/>
    <w:rsid w:val="008E612E"/>
    <w:rsid w:val="008E7638"/>
    <w:rsid w:val="00906533"/>
    <w:rsid w:val="00907CD7"/>
    <w:rsid w:val="0092276D"/>
    <w:rsid w:val="009271A8"/>
    <w:rsid w:val="00957019"/>
    <w:rsid w:val="0095718C"/>
    <w:rsid w:val="00960DEF"/>
    <w:rsid w:val="00963ED9"/>
    <w:rsid w:val="00964C35"/>
    <w:rsid w:val="00967089"/>
    <w:rsid w:val="00977E3C"/>
    <w:rsid w:val="00981C65"/>
    <w:rsid w:val="00985C0D"/>
    <w:rsid w:val="0099260D"/>
    <w:rsid w:val="00994D65"/>
    <w:rsid w:val="00996E61"/>
    <w:rsid w:val="009A76C4"/>
    <w:rsid w:val="009D0DB3"/>
    <w:rsid w:val="009D1F2F"/>
    <w:rsid w:val="009F515F"/>
    <w:rsid w:val="009F5C97"/>
    <w:rsid w:val="00A05582"/>
    <w:rsid w:val="00A0793E"/>
    <w:rsid w:val="00A175AB"/>
    <w:rsid w:val="00A309D0"/>
    <w:rsid w:val="00A36908"/>
    <w:rsid w:val="00A52312"/>
    <w:rsid w:val="00A57C6D"/>
    <w:rsid w:val="00A92793"/>
    <w:rsid w:val="00A95197"/>
    <w:rsid w:val="00AA0480"/>
    <w:rsid w:val="00AA544A"/>
    <w:rsid w:val="00AB1805"/>
    <w:rsid w:val="00AB36FE"/>
    <w:rsid w:val="00AC3354"/>
    <w:rsid w:val="00AD62EF"/>
    <w:rsid w:val="00AF1D48"/>
    <w:rsid w:val="00B41384"/>
    <w:rsid w:val="00B647C2"/>
    <w:rsid w:val="00B673A2"/>
    <w:rsid w:val="00B74942"/>
    <w:rsid w:val="00B9652B"/>
    <w:rsid w:val="00BB22DE"/>
    <w:rsid w:val="00BC3263"/>
    <w:rsid w:val="00BC4B78"/>
    <w:rsid w:val="00BD38A0"/>
    <w:rsid w:val="00BD4DC6"/>
    <w:rsid w:val="00C57BD8"/>
    <w:rsid w:val="00C61295"/>
    <w:rsid w:val="00C723E2"/>
    <w:rsid w:val="00C77400"/>
    <w:rsid w:val="00C9201C"/>
    <w:rsid w:val="00CB62F9"/>
    <w:rsid w:val="00CB79E0"/>
    <w:rsid w:val="00CC2BB3"/>
    <w:rsid w:val="00CC7D3C"/>
    <w:rsid w:val="00CE759E"/>
    <w:rsid w:val="00D06BF4"/>
    <w:rsid w:val="00D13EDE"/>
    <w:rsid w:val="00D23E34"/>
    <w:rsid w:val="00D3024B"/>
    <w:rsid w:val="00D31977"/>
    <w:rsid w:val="00D32E7D"/>
    <w:rsid w:val="00D40D7E"/>
    <w:rsid w:val="00D44AE4"/>
    <w:rsid w:val="00D54A82"/>
    <w:rsid w:val="00D5629C"/>
    <w:rsid w:val="00D60D6D"/>
    <w:rsid w:val="00D7185A"/>
    <w:rsid w:val="00D87DB7"/>
    <w:rsid w:val="00DA0423"/>
    <w:rsid w:val="00DA3F7D"/>
    <w:rsid w:val="00DA6E5B"/>
    <w:rsid w:val="00DB72DE"/>
    <w:rsid w:val="00DD2665"/>
    <w:rsid w:val="00E03CDC"/>
    <w:rsid w:val="00E07486"/>
    <w:rsid w:val="00E31B92"/>
    <w:rsid w:val="00E34B5E"/>
    <w:rsid w:val="00E40B06"/>
    <w:rsid w:val="00E67583"/>
    <w:rsid w:val="00E82295"/>
    <w:rsid w:val="00E87753"/>
    <w:rsid w:val="00EB4FBC"/>
    <w:rsid w:val="00EC2E20"/>
    <w:rsid w:val="00EC67AF"/>
    <w:rsid w:val="00EE7A11"/>
    <w:rsid w:val="00F04684"/>
    <w:rsid w:val="00F063F6"/>
    <w:rsid w:val="00F35F94"/>
    <w:rsid w:val="00F369A6"/>
    <w:rsid w:val="00F70D08"/>
    <w:rsid w:val="00F872CE"/>
    <w:rsid w:val="00F87C43"/>
    <w:rsid w:val="00FA2491"/>
    <w:rsid w:val="00FB3000"/>
    <w:rsid w:val="00FB37AE"/>
    <w:rsid w:val="00FE11BD"/>
    <w:rsid w:val="01264686"/>
    <w:rsid w:val="01B9378F"/>
    <w:rsid w:val="01E071CD"/>
    <w:rsid w:val="02736E61"/>
    <w:rsid w:val="05614B95"/>
    <w:rsid w:val="05A11479"/>
    <w:rsid w:val="06402E5A"/>
    <w:rsid w:val="073312BA"/>
    <w:rsid w:val="07AE1165"/>
    <w:rsid w:val="07BF1003"/>
    <w:rsid w:val="085B3B1D"/>
    <w:rsid w:val="0A326B00"/>
    <w:rsid w:val="0BE16EE0"/>
    <w:rsid w:val="0D3D7C96"/>
    <w:rsid w:val="0E826C28"/>
    <w:rsid w:val="109B71AD"/>
    <w:rsid w:val="111B3E3F"/>
    <w:rsid w:val="116D4D94"/>
    <w:rsid w:val="12326E23"/>
    <w:rsid w:val="13053004"/>
    <w:rsid w:val="14E61103"/>
    <w:rsid w:val="178F2910"/>
    <w:rsid w:val="1B2D40CD"/>
    <w:rsid w:val="1D466D55"/>
    <w:rsid w:val="1F430577"/>
    <w:rsid w:val="1F9246A2"/>
    <w:rsid w:val="22D04384"/>
    <w:rsid w:val="22F664C5"/>
    <w:rsid w:val="231558D1"/>
    <w:rsid w:val="23B562FF"/>
    <w:rsid w:val="24617AF7"/>
    <w:rsid w:val="26DC1540"/>
    <w:rsid w:val="27074D51"/>
    <w:rsid w:val="27737230"/>
    <w:rsid w:val="277C0F77"/>
    <w:rsid w:val="27BA5759"/>
    <w:rsid w:val="27F811C3"/>
    <w:rsid w:val="28687E00"/>
    <w:rsid w:val="2A252FF4"/>
    <w:rsid w:val="2A702ECA"/>
    <w:rsid w:val="2A7F6147"/>
    <w:rsid w:val="2B056521"/>
    <w:rsid w:val="2B401A11"/>
    <w:rsid w:val="2C35005E"/>
    <w:rsid w:val="2CC17B44"/>
    <w:rsid w:val="2CCE5384"/>
    <w:rsid w:val="2CDC672B"/>
    <w:rsid w:val="2D1A04A6"/>
    <w:rsid w:val="2DC46232"/>
    <w:rsid w:val="2E1B7727"/>
    <w:rsid w:val="2F8B3204"/>
    <w:rsid w:val="30AA6CA8"/>
    <w:rsid w:val="31464ABB"/>
    <w:rsid w:val="31C146F4"/>
    <w:rsid w:val="32AE2918"/>
    <w:rsid w:val="32BE53FE"/>
    <w:rsid w:val="344A1318"/>
    <w:rsid w:val="35401DE5"/>
    <w:rsid w:val="359A53D6"/>
    <w:rsid w:val="359F2353"/>
    <w:rsid w:val="36453593"/>
    <w:rsid w:val="37852C0B"/>
    <w:rsid w:val="38174864"/>
    <w:rsid w:val="38243439"/>
    <w:rsid w:val="382562D7"/>
    <w:rsid w:val="38D34C50"/>
    <w:rsid w:val="38E946AA"/>
    <w:rsid w:val="394E275F"/>
    <w:rsid w:val="3B5E2ABA"/>
    <w:rsid w:val="3BA725FA"/>
    <w:rsid w:val="3BCD68E8"/>
    <w:rsid w:val="3D621EB8"/>
    <w:rsid w:val="3D9170BE"/>
    <w:rsid w:val="3DCF7998"/>
    <w:rsid w:val="3FA01E9B"/>
    <w:rsid w:val="405E758E"/>
    <w:rsid w:val="40790AA4"/>
    <w:rsid w:val="40B4382E"/>
    <w:rsid w:val="41E170D5"/>
    <w:rsid w:val="423F5BD6"/>
    <w:rsid w:val="43C24475"/>
    <w:rsid w:val="43D8386C"/>
    <w:rsid w:val="449D0A3E"/>
    <w:rsid w:val="44F657AC"/>
    <w:rsid w:val="453749EF"/>
    <w:rsid w:val="46681AD8"/>
    <w:rsid w:val="4EE638C8"/>
    <w:rsid w:val="5122197A"/>
    <w:rsid w:val="51CD3DD1"/>
    <w:rsid w:val="542052E9"/>
    <w:rsid w:val="55316D23"/>
    <w:rsid w:val="56226FF5"/>
    <w:rsid w:val="56A63783"/>
    <w:rsid w:val="56BF320D"/>
    <w:rsid w:val="5A3C7C8C"/>
    <w:rsid w:val="5B9938B6"/>
    <w:rsid w:val="5C58107B"/>
    <w:rsid w:val="5C601696"/>
    <w:rsid w:val="5C7F2172"/>
    <w:rsid w:val="5DE13490"/>
    <w:rsid w:val="5E135BA1"/>
    <w:rsid w:val="5E8C7AFC"/>
    <w:rsid w:val="5FE65A32"/>
    <w:rsid w:val="60B50C07"/>
    <w:rsid w:val="62745BF7"/>
    <w:rsid w:val="63E3481A"/>
    <w:rsid w:val="64305917"/>
    <w:rsid w:val="64B97486"/>
    <w:rsid w:val="687243BE"/>
    <w:rsid w:val="68B7583D"/>
    <w:rsid w:val="69BB7B03"/>
    <w:rsid w:val="6AEA1239"/>
    <w:rsid w:val="6AFB6A4A"/>
    <w:rsid w:val="6BFE52B7"/>
    <w:rsid w:val="6C8C0E03"/>
    <w:rsid w:val="6D4D2752"/>
    <w:rsid w:val="6E541B31"/>
    <w:rsid w:val="6EAA44D7"/>
    <w:rsid w:val="6EDF562C"/>
    <w:rsid w:val="6F315EEB"/>
    <w:rsid w:val="6FED513B"/>
    <w:rsid w:val="701B38AC"/>
    <w:rsid w:val="70657DB3"/>
    <w:rsid w:val="70C67BC5"/>
    <w:rsid w:val="725409DA"/>
    <w:rsid w:val="74D3178F"/>
    <w:rsid w:val="756B5E6B"/>
    <w:rsid w:val="75816FD5"/>
    <w:rsid w:val="75B74C0D"/>
    <w:rsid w:val="785A08FF"/>
    <w:rsid w:val="79854435"/>
    <w:rsid w:val="79D42231"/>
    <w:rsid w:val="7AE77E03"/>
    <w:rsid w:val="7BFB62C9"/>
    <w:rsid w:val="7D5531FD"/>
    <w:rsid w:val="7DC0687E"/>
    <w:rsid w:val="7EC8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5B4B6"/>
  <w15:docId w15:val="{7128597A-87A7-4143-90FC-8ACFE56A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qFormat/>
    <w:rPr>
      <w:rFonts w:ascii="仿宋" w:hAnsi="仿宋" w:hint="default"/>
      <w:color w:val="000000"/>
      <w:sz w:val="28"/>
      <w:szCs w:val="28"/>
    </w:rPr>
  </w:style>
  <w:style w:type="table" w:customStyle="1" w:styleId="5-51">
    <w:name w:val="网格表 5 深色 - 着色 51"/>
    <w:basedOn w:val="a1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EFE72A-DAA6-4226-9B68-1E8E7753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赵春</dc:creator>
  <cp:lastModifiedBy>RSC</cp:lastModifiedBy>
  <cp:revision>3</cp:revision>
  <cp:lastPrinted>2022-10-26T05:46:00Z</cp:lastPrinted>
  <dcterms:created xsi:type="dcterms:W3CDTF">2022-10-26T02:55:00Z</dcterms:created>
  <dcterms:modified xsi:type="dcterms:W3CDTF">2022-10-31T09:19:00Z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E0C3A3314B654C619BE916D2F2A51871</vt:lpwstr>
  </property>
</Properties>
</file>